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F" w:rsidRDefault="00225C9F" w:rsidP="00225C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DC" w:rsidRPr="002A251A" w:rsidRDefault="00AE71DC" w:rsidP="00225C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1A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BE3C97" w:rsidRPr="00BE3C97">
        <w:rPr>
          <w:rFonts w:ascii="Times New Roman" w:hAnsi="Times New Roman" w:cs="Times New Roman"/>
          <w:b/>
          <w:i/>
          <w:sz w:val="36"/>
          <w:szCs w:val="28"/>
        </w:rPr>
        <w:t>б/</w:t>
      </w:r>
      <w:proofErr w:type="spellStart"/>
      <w:r w:rsidR="00BE3C97" w:rsidRPr="00BE3C97">
        <w:rPr>
          <w:rFonts w:ascii="Times New Roman" w:hAnsi="Times New Roman" w:cs="Times New Roman"/>
          <w:b/>
          <w:i/>
          <w:sz w:val="36"/>
          <w:szCs w:val="28"/>
        </w:rPr>
        <w:t>н</w:t>
      </w:r>
      <w:proofErr w:type="spellEnd"/>
    </w:p>
    <w:p w:rsidR="003151CD" w:rsidRPr="002A251A" w:rsidRDefault="003151CD" w:rsidP="00225C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5C9F" w:rsidRPr="002A251A" w:rsidRDefault="00225C9F" w:rsidP="00225C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71DC" w:rsidRPr="002A251A" w:rsidRDefault="00B7721F" w:rsidP="00225C9F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51A">
        <w:rPr>
          <w:rFonts w:ascii="Times New Roman" w:hAnsi="Times New Roman" w:cs="Times New Roman"/>
          <w:sz w:val="28"/>
          <w:szCs w:val="28"/>
        </w:rPr>
        <w:t>к</w:t>
      </w:r>
      <w:r w:rsidR="00AE71DC" w:rsidRPr="002A251A"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112120" w:rsidRPr="002A251A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  от  </w:t>
      </w:r>
      <w:r w:rsidR="00E862AA" w:rsidRPr="002A251A">
        <w:rPr>
          <w:rFonts w:ascii="Times New Roman" w:hAnsi="Times New Roman" w:cs="Times New Roman"/>
          <w:bCs/>
          <w:sz w:val="28"/>
          <w:szCs w:val="28"/>
        </w:rPr>
        <w:t>13.08.2021</w:t>
      </w:r>
      <w:r w:rsidRPr="002A251A">
        <w:rPr>
          <w:rFonts w:ascii="Times New Roman" w:hAnsi="Times New Roman" w:cs="Times New Roman"/>
          <w:bCs/>
          <w:sz w:val="28"/>
          <w:szCs w:val="28"/>
        </w:rPr>
        <w:t>г.</w:t>
      </w:r>
      <w:r w:rsidR="00E862AA" w:rsidRPr="002A251A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985321" w:rsidRPr="002A251A" w:rsidRDefault="00985321" w:rsidP="00225C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5C9F" w:rsidRPr="002A251A" w:rsidRDefault="00225C9F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C9F" w:rsidRPr="002A251A" w:rsidRDefault="00225C9F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Pr="002A251A" w:rsidRDefault="00AE71DC" w:rsidP="00225C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51A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</w:t>
      </w:r>
      <w:r w:rsidR="00B143C0" w:rsidRPr="002A251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B7721F" w:rsidRPr="002A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3C0" w:rsidRPr="002A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C9F" w:rsidRPr="002A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21F" w:rsidRPr="002A25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125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3C97" w:rsidRPr="006125E9">
        <w:rPr>
          <w:rFonts w:ascii="Times New Roman" w:hAnsi="Times New Roman" w:cs="Times New Roman"/>
          <w:b/>
          <w:bCs/>
          <w:i/>
          <w:sz w:val="28"/>
          <w:szCs w:val="28"/>
        </w:rPr>
        <w:t>02</w:t>
      </w:r>
      <w:r w:rsidR="00225C9F" w:rsidRPr="006125E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E3C97" w:rsidRPr="006125E9">
        <w:rPr>
          <w:rFonts w:ascii="Times New Roman" w:hAnsi="Times New Roman" w:cs="Times New Roman"/>
          <w:b/>
          <w:bCs/>
          <w:i/>
          <w:sz w:val="28"/>
          <w:szCs w:val="28"/>
        </w:rPr>
        <w:t>февраля</w:t>
      </w:r>
      <w:r w:rsidR="0045197A" w:rsidRPr="00612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5E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25C9F" w:rsidRPr="006125E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25E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2A251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7E5D" w:rsidRPr="002A251A" w:rsidRDefault="00AE71DC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1A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225C9F" w:rsidRPr="002A251A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Pr="002A251A" w:rsidRDefault="00AE71DC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251A">
        <w:rPr>
          <w:rFonts w:ascii="Times New Roman" w:hAnsi="Times New Roman" w:cs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112120" w:rsidRPr="002A251A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2A25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</w:t>
      </w:r>
      <w:r w:rsidR="002E71ED" w:rsidRPr="002A251A">
        <w:rPr>
          <w:rFonts w:ascii="Times New Roman" w:hAnsi="Times New Roman" w:cs="Times New Roman"/>
          <w:bCs/>
          <w:sz w:val="28"/>
          <w:szCs w:val="28"/>
        </w:rPr>
        <w:t>в</w:t>
      </w:r>
      <w:r w:rsidRPr="002A251A">
        <w:rPr>
          <w:rFonts w:ascii="Times New Roman" w:hAnsi="Times New Roman" w:cs="Times New Roman"/>
          <w:bCs/>
          <w:sz w:val="28"/>
          <w:szCs w:val="28"/>
        </w:rPr>
        <w:t xml:space="preserve"> лице главы </w:t>
      </w:r>
      <w:r w:rsidR="00112120" w:rsidRPr="002A251A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2A25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</w:t>
      </w:r>
      <w:proofErr w:type="spellStart"/>
      <w:r w:rsidR="00112120" w:rsidRPr="002A251A">
        <w:rPr>
          <w:rFonts w:ascii="Times New Roman" w:hAnsi="Times New Roman" w:cs="Times New Roman"/>
          <w:bCs/>
          <w:sz w:val="28"/>
          <w:szCs w:val="28"/>
        </w:rPr>
        <w:t>Варава</w:t>
      </w:r>
      <w:proofErr w:type="spellEnd"/>
      <w:r w:rsidR="00112120" w:rsidRPr="002A251A">
        <w:rPr>
          <w:rFonts w:ascii="Times New Roman" w:hAnsi="Times New Roman" w:cs="Times New Roman"/>
          <w:bCs/>
          <w:sz w:val="28"/>
          <w:szCs w:val="28"/>
        </w:rPr>
        <w:t xml:space="preserve"> Натальи Александровны</w:t>
      </w:r>
      <w:r w:rsidRPr="002A251A">
        <w:rPr>
          <w:rFonts w:ascii="Times New Roman" w:hAnsi="Times New Roman" w:cs="Times New Roman"/>
          <w:bCs/>
          <w:sz w:val="28"/>
          <w:szCs w:val="28"/>
        </w:rPr>
        <w:t>, действующей на основании</w:t>
      </w:r>
      <w:proofErr w:type="gramEnd"/>
      <w:r w:rsidRPr="002A251A">
        <w:rPr>
          <w:rFonts w:ascii="Times New Roman" w:hAnsi="Times New Roman" w:cs="Times New Roman"/>
          <w:bCs/>
          <w:sz w:val="28"/>
          <w:szCs w:val="28"/>
        </w:rPr>
        <w:t xml:space="preserve"> Устава, с другой стороны, вместе именуемые «Стороны», заключили настоящее Дополнительное Соглашение</w:t>
      </w:r>
      <w:r w:rsidR="002E71ED" w:rsidRPr="002A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19D" w:rsidRPr="002A251A">
        <w:rPr>
          <w:rFonts w:ascii="Times New Roman" w:hAnsi="Times New Roman" w:cs="Times New Roman"/>
          <w:bCs/>
          <w:sz w:val="28"/>
          <w:szCs w:val="28"/>
        </w:rPr>
        <w:t xml:space="preserve">к Соглашению </w:t>
      </w:r>
      <w:r w:rsidR="00112120" w:rsidRPr="002A251A">
        <w:rPr>
          <w:rFonts w:ascii="Times New Roman" w:hAnsi="Times New Roman" w:cs="Times New Roman"/>
          <w:bCs/>
          <w:sz w:val="28"/>
          <w:szCs w:val="28"/>
        </w:rPr>
        <w:t>от 13.08.2021г</w:t>
      </w:r>
      <w:r w:rsidR="00EC34CB" w:rsidRPr="002A251A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31619D" w:rsidRPr="002A251A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 </w:t>
      </w:r>
      <w:r w:rsidRPr="002A251A">
        <w:rPr>
          <w:rFonts w:ascii="Times New Roman" w:hAnsi="Times New Roman" w:cs="Times New Roman"/>
          <w:bCs/>
          <w:sz w:val="28"/>
          <w:szCs w:val="28"/>
        </w:rPr>
        <w:t>о нижеследующем:</w:t>
      </w:r>
    </w:p>
    <w:p w:rsidR="00225C9F" w:rsidRPr="002A251A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321" w:rsidRPr="002A251A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1A">
        <w:rPr>
          <w:rFonts w:ascii="Times New Roman" w:hAnsi="Times New Roman" w:cs="Times New Roman"/>
          <w:sz w:val="28"/>
          <w:szCs w:val="28"/>
        </w:rPr>
        <w:t xml:space="preserve">1. </w:t>
      </w:r>
      <w:r w:rsidRPr="002A251A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985321" w:rsidRPr="002A251A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A">
        <w:rPr>
          <w:rFonts w:ascii="Times New Roman" w:hAnsi="Times New Roman" w:cs="Times New Roman"/>
          <w:bCs/>
          <w:sz w:val="28"/>
          <w:szCs w:val="28"/>
        </w:rPr>
        <w:t>«</w:t>
      </w:r>
      <w:r w:rsidRPr="002A251A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225C9F" w:rsidRPr="002A251A">
        <w:rPr>
          <w:rFonts w:ascii="Times New Roman" w:hAnsi="Times New Roman" w:cs="Times New Roman"/>
          <w:sz w:val="28"/>
          <w:szCs w:val="28"/>
        </w:rPr>
        <w:t>3</w:t>
      </w:r>
      <w:r w:rsidRPr="002A251A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112120" w:rsidRPr="002A251A">
        <w:rPr>
          <w:rFonts w:ascii="Times New Roman" w:hAnsi="Times New Roman" w:cs="Times New Roman"/>
          <w:sz w:val="28"/>
          <w:szCs w:val="28"/>
        </w:rPr>
        <w:t>Евстратовского</w:t>
      </w:r>
      <w:r w:rsidRPr="002A251A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2E71ED" w:rsidRPr="002A251A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A251A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225C9F" w:rsidRPr="002A251A">
        <w:rPr>
          <w:rFonts w:ascii="Times New Roman" w:hAnsi="Times New Roman" w:cs="Times New Roman"/>
          <w:sz w:val="28"/>
          <w:szCs w:val="28"/>
        </w:rPr>
        <w:t>6 122</w:t>
      </w:r>
      <w:r w:rsidR="002E71ED" w:rsidRPr="002A251A">
        <w:rPr>
          <w:rFonts w:ascii="Times New Roman" w:hAnsi="Times New Roman" w:cs="Times New Roman"/>
          <w:sz w:val="28"/>
          <w:szCs w:val="28"/>
        </w:rPr>
        <w:t xml:space="preserve"> </w:t>
      </w:r>
      <w:r w:rsidRPr="002A251A">
        <w:rPr>
          <w:rFonts w:ascii="Times New Roman" w:hAnsi="Times New Roman" w:cs="Times New Roman"/>
          <w:sz w:val="28"/>
          <w:szCs w:val="28"/>
        </w:rPr>
        <w:t xml:space="preserve"> (</w:t>
      </w:r>
      <w:r w:rsidR="00225C9F" w:rsidRPr="002A251A">
        <w:rPr>
          <w:rFonts w:ascii="Times New Roman" w:hAnsi="Times New Roman" w:cs="Times New Roman"/>
          <w:sz w:val="28"/>
          <w:szCs w:val="28"/>
        </w:rPr>
        <w:t>шесть тысяч сто двадцать два) рубля</w:t>
      </w:r>
      <w:r w:rsidRPr="002A251A">
        <w:rPr>
          <w:rFonts w:ascii="Times New Roman" w:hAnsi="Times New Roman" w:cs="Times New Roman"/>
          <w:sz w:val="28"/>
          <w:szCs w:val="28"/>
        </w:rPr>
        <w:t xml:space="preserve"> </w:t>
      </w:r>
      <w:r w:rsidR="00225C9F" w:rsidRPr="002A251A">
        <w:rPr>
          <w:rFonts w:ascii="Times New Roman" w:hAnsi="Times New Roman" w:cs="Times New Roman"/>
          <w:sz w:val="28"/>
          <w:szCs w:val="28"/>
        </w:rPr>
        <w:t>08</w:t>
      </w:r>
      <w:r w:rsidRPr="002A251A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2A25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71DC" w:rsidRPr="002A251A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A">
        <w:rPr>
          <w:rFonts w:ascii="Times New Roman" w:hAnsi="Times New Roman" w:cs="Times New Roman"/>
          <w:sz w:val="28"/>
          <w:szCs w:val="28"/>
        </w:rPr>
        <w:t>2</w:t>
      </w:r>
      <w:r w:rsidR="00AE71DC" w:rsidRPr="002A251A">
        <w:rPr>
          <w:rFonts w:ascii="Times New Roman" w:hAnsi="Times New Roman" w:cs="Times New Roman"/>
          <w:sz w:val="28"/>
          <w:szCs w:val="28"/>
        </w:rPr>
        <w:t xml:space="preserve">.  </w:t>
      </w:r>
      <w:r w:rsidR="002E71ED" w:rsidRPr="002A251A">
        <w:rPr>
          <w:rFonts w:ascii="Times New Roman" w:hAnsi="Times New Roman" w:cs="Times New Roman"/>
          <w:sz w:val="28"/>
          <w:szCs w:val="28"/>
        </w:rPr>
        <w:t>Приложение к Соглашению изложить в новой редакции согласно приложению к настоящему Дополнительному соглашению</w:t>
      </w:r>
      <w:r w:rsidR="00AE71DC" w:rsidRPr="002A251A">
        <w:rPr>
          <w:rFonts w:ascii="Times New Roman" w:hAnsi="Times New Roman" w:cs="Times New Roman"/>
          <w:sz w:val="28"/>
          <w:szCs w:val="28"/>
        </w:rPr>
        <w:t>.</w:t>
      </w:r>
    </w:p>
    <w:p w:rsidR="00AE71DC" w:rsidRPr="002A251A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1A">
        <w:rPr>
          <w:rFonts w:ascii="Times New Roman" w:hAnsi="Times New Roman" w:cs="Times New Roman"/>
          <w:bCs/>
          <w:sz w:val="28"/>
          <w:szCs w:val="28"/>
        </w:rPr>
        <w:t>3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EC34CB" w:rsidRPr="002A251A">
        <w:rPr>
          <w:rFonts w:ascii="Times New Roman" w:hAnsi="Times New Roman" w:cs="Times New Roman"/>
          <w:bCs/>
          <w:sz w:val="28"/>
          <w:szCs w:val="28"/>
        </w:rPr>
        <w:t>13.08.2021г. №1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E71DC" w:rsidRPr="002A251A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1A">
        <w:rPr>
          <w:rFonts w:ascii="Times New Roman" w:hAnsi="Times New Roman" w:cs="Times New Roman"/>
          <w:bCs/>
          <w:sz w:val="28"/>
          <w:szCs w:val="28"/>
        </w:rPr>
        <w:t>4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 xml:space="preserve">. Настоящее Дополнительное </w:t>
      </w:r>
      <w:r w:rsidR="001C7B27" w:rsidRPr="002A251A">
        <w:rPr>
          <w:rFonts w:ascii="Times New Roman" w:hAnsi="Times New Roman" w:cs="Times New Roman"/>
          <w:bCs/>
          <w:sz w:val="28"/>
          <w:szCs w:val="28"/>
        </w:rPr>
        <w:t>соглашение составлено в 2-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>х экз</w:t>
      </w:r>
      <w:r w:rsidR="002E71ED" w:rsidRPr="002A251A">
        <w:rPr>
          <w:rFonts w:ascii="Times New Roman" w:hAnsi="Times New Roman" w:cs="Times New Roman"/>
          <w:bCs/>
          <w:sz w:val="28"/>
          <w:szCs w:val="28"/>
        </w:rPr>
        <w:t>еплярах, имеющих одинаковую юридическую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 xml:space="preserve"> силу, по одному для каждой из сторон.</w:t>
      </w:r>
    </w:p>
    <w:p w:rsidR="00AE71DC" w:rsidRPr="002A251A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71DC" w:rsidRPr="002A251A">
        <w:rPr>
          <w:rFonts w:ascii="Times New Roman" w:hAnsi="Times New Roman"/>
          <w:sz w:val="28"/>
          <w:szCs w:val="28"/>
        </w:rPr>
        <w:t xml:space="preserve">Настоящее 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AE71DC" w:rsidRPr="002A251A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C14872" w:rsidRPr="002A251A" w:rsidRDefault="00C14872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Pr="002A251A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1A">
        <w:rPr>
          <w:rFonts w:ascii="Times New Roman" w:hAnsi="Times New Roman" w:cs="Times New Roman"/>
          <w:bCs/>
          <w:sz w:val="28"/>
          <w:szCs w:val="28"/>
        </w:rPr>
        <w:t>6</w:t>
      </w:r>
      <w:r w:rsidR="00AE71DC" w:rsidRPr="002A251A">
        <w:rPr>
          <w:rFonts w:ascii="Times New Roman" w:hAnsi="Times New Roman" w:cs="Times New Roman"/>
          <w:bCs/>
          <w:sz w:val="28"/>
          <w:szCs w:val="28"/>
        </w:rPr>
        <w:t>. Юридич</w:t>
      </w:r>
      <w:r w:rsidR="00985321" w:rsidRPr="002A251A">
        <w:rPr>
          <w:rFonts w:ascii="Times New Roman" w:hAnsi="Times New Roman" w:cs="Times New Roman"/>
          <w:bCs/>
          <w:sz w:val="28"/>
          <w:szCs w:val="28"/>
        </w:rPr>
        <w:t>еские адреса и реквизиты сторон:</w:t>
      </w:r>
    </w:p>
    <w:p w:rsidR="00985321" w:rsidRPr="002A251A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AE71DC" w:rsidRPr="002A251A" w:rsidTr="008D52BF">
        <w:tc>
          <w:tcPr>
            <w:tcW w:w="3924" w:type="dxa"/>
          </w:tcPr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Администрация Россошанского муниципального района Воронежской области</w:t>
            </w:r>
          </w:p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12120" w:rsidRPr="002A251A">
              <w:rPr>
                <w:rFonts w:ascii="Times New Roman" w:hAnsi="Times New Roman" w:cs="Times New Roman"/>
                <w:sz w:val="28"/>
                <w:szCs w:val="28"/>
              </w:rPr>
              <w:t>Евстратовского</w:t>
            </w: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DC" w:rsidRPr="002A251A" w:rsidTr="008D52BF">
        <w:tc>
          <w:tcPr>
            <w:tcW w:w="3924" w:type="dxa"/>
          </w:tcPr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г.Воронеж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BC700D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AE71DC" w:rsidRPr="002A251A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A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EC34CB" w:rsidRPr="002A251A" w:rsidRDefault="00EC34CB" w:rsidP="00EC3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(местонахождение): 396630, Воронежская область, Россошанский район, село Евстратовка, ул. Пролетарская, д. 2</w:t>
            </w:r>
          </w:p>
          <w:p w:rsidR="00EC34CB" w:rsidRPr="002A251A" w:rsidRDefault="00EC34CB" w:rsidP="00EC3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 КПП 3627009720/362701001</w:t>
            </w:r>
          </w:p>
          <w:p w:rsidR="00EC34CB" w:rsidRPr="002A251A" w:rsidRDefault="00EC34CB" w:rsidP="00EC3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Казначейский счет: 03231643206474123100 </w:t>
            </w:r>
          </w:p>
          <w:p w:rsidR="00EC34CB" w:rsidRPr="002A251A" w:rsidRDefault="00EC34CB" w:rsidP="00EC3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ВОРОНЕЖ БАНКА РОССИИ//УФК по Воронежской области </w:t>
            </w:r>
            <w:proofErr w:type="gramStart"/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Воронеж;    БИК 012007084</w:t>
            </w:r>
          </w:p>
          <w:p w:rsidR="00EC34CB" w:rsidRPr="002A251A" w:rsidRDefault="00EC34CB" w:rsidP="00EC3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казначейский счет: 40102810945370000023  </w:t>
            </w:r>
          </w:p>
          <w:p w:rsidR="00EC34CB" w:rsidRPr="002A251A" w:rsidRDefault="00EC34CB" w:rsidP="00EC3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20647412</w:t>
            </w:r>
          </w:p>
          <w:p w:rsidR="00EC34CB" w:rsidRPr="002A251A" w:rsidRDefault="00EC34CB" w:rsidP="00EC34C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ОКПО:04134909 </w:t>
            </w:r>
          </w:p>
          <w:p w:rsidR="00EC34CB" w:rsidRPr="002A251A" w:rsidRDefault="00EC34CB" w:rsidP="00EC34C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ОГРН: 1033664504763</w:t>
            </w:r>
          </w:p>
          <w:p w:rsidR="00EC34CB" w:rsidRPr="002A251A" w:rsidRDefault="00EC34CB" w:rsidP="00EC3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(747396) 72-525</w:t>
            </w:r>
          </w:p>
          <w:p w:rsidR="00EC34CB" w:rsidRPr="002A251A" w:rsidRDefault="00EC34CB" w:rsidP="00EC3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 почта: ewstradmadm@yandex.ru</w:t>
            </w:r>
          </w:p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DC" w:rsidRPr="002A251A" w:rsidTr="008D52BF">
        <w:tc>
          <w:tcPr>
            <w:tcW w:w="3924" w:type="dxa"/>
          </w:tcPr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E71ED" w:rsidRPr="002A251A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93560C" w:rsidRPr="002A25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1ED" w:rsidRPr="002A251A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 xml:space="preserve">Россошанского муниципального района Воронежской области </w:t>
            </w:r>
          </w:p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________________Ю.В.Мишанков/</w:t>
            </w:r>
          </w:p>
        </w:tc>
        <w:tc>
          <w:tcPr>
            <w:tcW w:w="5647" w:type="dxa"/>
          </w:tcPr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12120" w:rsidRPr="002A251A">
              <w:rPr>
                <w:rFonts w:ascii="Times New Roman" w:hAnsi="Times New Roman" w:cs="Times New Roman"/>
                <w:sz w:val="28"/>
                <w:szCs w:val="28"/>
              </w:rPr>
              <w:t>Евстратовского</w:t>
            </w:r>
            <w:r w:rsidRPr="002A25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 </w:t>
            </w:r>
          </w:p>
          <w:p w:rsidR="00AE71DC" w:rsidRPr="002A251A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2A251A" w:rsidRDefault="00AE71DC" w:rsidP="00E862AA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862AA" w:rsidRPr="002A251A">
              <w:rPr>
                <w:rFonts w:ascii="Times New Roman" w:hAnsi="Times New Roman" w:cs="Times New Roman"/>
                <w:sz w:val="28"/>
                <w:szCs w:val="28"/>
              </w:rPr>
              <w:t>Н.А.Варава</w:t>
            </w:r>
            <w:proofErr w:type="spellEnd"/>
            <w:r w:rsidRPr="002A2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AE71DC" w:rsidRPr="002A251A" w:rsidRDefault="00AE71DC" w:rsidP="00225C9F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AE71DC" w:rsidRPr="002A251A" w:rsidTr="008D52BF">
        <w:trPr>
          <w:trHeight w:val="23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2A251A" w:rsidRDefault="00225C9F" w:rsidP="00225C9F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A25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</w:t>
            </w:r>
            <w:r w:rsidR="00AE71DC" w:rsidRPr="002A251A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6E1222" w:rsidRPr="002A251A" w:rsidRDefault="00AE71DC" w:rsidP="00225C9F">
            <w:pPr>
              <w:widowControl w:val="0"/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251A">
              <w:rPr>
                <w:rFonts w:ascii="Times New Roman" w:hAnsi="Times New Roman"/>
                <w:sz w:val="28"/>
                <w:szCs w:val="28"/>
              </w:rPr>
              <w:t>к  Дополнительному соглашению</w:t>
            </w:r>
          </w:p>
          <w:p w:rsidR="00AE71DC" w:rsidRPr="002A251A" w:rsidRDefault="00AE71DC" w:rsidP="00225C9F">
            <w:pPr>
              <w:widowControl w:val="0"/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25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7721F" w:rsidRPr="002A2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C9F" w:rsidRPr="002A251A">
              <w:rPr>
                <w:rFonts w:ascii="Times New Roman" w:hAnsi="Times New Roman"/>
                <w:sz w:val="28"/>
                <w:szCs w:val="28"/>
              </w:rPr>
              <w:t>_______2023</w:t>
            </w:r>
            <w:r w:rsidRPr="002A251A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985321" w:rsidRPr="002A251A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31619D" w:rsidRPr="002A251A" w:rsidRDefault="00AE71DC" w:rsidP="0022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>Расчет</w:t>
      </w:r>
    </w:p>
    <w:p w:rsidR="00AE71DC" w:rsidRPr="002A251A" w:rsidRDefault="0031619D" w:rsidP="0022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>и</w:t>
      </w:r>
      <w:r w:rsidR="00AE71DC" w:rsidRPr="002A251A">
        <w:rPr>
          <w:rFonts w:ascii="Times New Roman" w:hAnsi="Times New Roman"/>
          <w:sz w:val="28"/>
          <w:szCs w:val="28"/>
        </w:rPr>
        <w:t xml:space="preserve">ных межбюджетных трансфертов, предоставляемых ежегодно из бюджета </w:t>
      </w:r>
      <w:r w:rsidR="00112120" w:rsidRPr="002A251A">
        <w:rPr>
          <w:rFonts w:ascii="Times New Roman" w:hAnsi="Times New Roman"/>
          <w:sz w:val="28"/>
          <w:szCs w:val="28"/>
        </w:rPr>
        <w:t>Евстратовского</w:t>
      </w:r>
      <w:r w:rsidR="00AE71DC" w:rsidRPr="002A251A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в бюджет Россошанского муниципаль</w:t>
      </w:r>
      <w:r w:rsidRPr="002A251A">
        <w:rPr>
          <w:rFonts w:ascii="Times New Roman" w:hAnsi="Times New Roman"/>
          <w:sz w:val="28"/>
          <w:szCs w:val="28"/>
        </w:rPr>
        <w:t>ного района Воронежской области</w:t>
      </w:r>
    </w:p>
    <w:p w:rsidR="0031619D" w:rsidRPr="002A251A" w:rsidRDefault="0031619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2A251A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</w:t>
      </w:r>
      <w:r w:rsidR="003151CD" w:rsidRPr="002A251A">
        <w:rPr>
          <w:rFonts w:ascii="Times New Roman" w:hAnsi="Times New Roman"/>
          <w:sz w:val="28"/>
          <w:szCs w:val="28"/>
        </w:rPr>
        <w:t xml:space="preserve"> муниципального</w:t>
      </w:r>
      <w:r w:rsidRPr="002A251A">
        <w:rPr>
          <w:rFonts w:ascii="Times New Roman" w:hAnsi="Times New Roman"/>
          <w:sz w:val="28"/>
          <w:szCs w:val="28"/>
        </w:rPr>
        <w:t xml:space="preserve"> финансового контроля производится по следующей формуле:</w:t>
      </w:r>
      <w:r w:rsidRPr="002A251A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E71DC" w:rsidRPr="002A251A" w:rsidTr="008D52BF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2A251A" w:rsidRDefault="00AE71DC" w:rsidP="00225C9F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2A251A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2A251A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1DC" w:rsidRPr="002A251A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2A251A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2A251A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2A251A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 w:rsidR="00AE71DC" w:rsidRPr="002A251A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2A251A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2A251A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2A251A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E71DC" w:rsidRPr="002A251A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 xml:space="preserve">где:  </w:t>
      </w:r>
    </w:p>
    <w:p w:rsidR="00AE71DC" w:rsidRPr="002A251A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2A251A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>S общ – размер фонда оплаты труда специалиста, осущестляющего внутренний муниципальный фин</w:t>
      </w:r>
      <w:r w:rsidR="003151CD" w:rsidRPr="002A251A">
        <w:rPr>
          <w:rFonts w:ascii="Times New Roman" w:hAnsi="Times New Roman"/>
          <w:sz w:val="28"/>
          <w:szCs w:val="28"/>
        </w:rPr>
        <w:t>ансовый</w:t>
      </w:r>
      <w:r w:rsidRPr="002A251A">
        <w:rPr>
          <w:rFonts w:ascii="Times New Roman" w:hAnsi="Times New Roman"/>
          <w:sz w:val="28"/>
          <w:szCs w:val="28"/>
        </w:rPr>
        <w:t xml:space="preserve"> контроль в поселениях, согласно переданных полномочий;</w:t>
      </w:r>
    </w:p>
    <w:p w:rsidR="00AE71DC" w:rsidRPr="002A251A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2A251A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 xml:space="preserve">17 – количество сельских поселений, в которых осуществляется внутренний </w:t>
      </w:r>
      <w:r w:rsidR="003151CD" w:rsidRPr="002A251A">
        <w:rPr>
          <w:rFonts w:ascii="Times New Roman" w:hAnsi="Times New Roman"/>
          <w:sz w:val="28"/>
          <w:szCs w:val="28"/>
        </w:rPr>
        <w:t xml:space="preserve">муниципальный </w:t>
      </w:r>
      <w:r w:rsidRPr="002A251A">
        <w:rPr>
          <w:rFonts w:ascii="Times New Roman" w:hAnsi="Times New Roman"/>
          <w:sz w:val="28"/>
          <w:szCs w:val="28"/>
        </w:rPr>
        <w:t>финансовый контроль, согласно переданных полномочий.</w:t>
      </w:r>
    </w:p>
    <w:p w:rsidR="007F7E5D" w:rsidRPr="002A251A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>S общ в 202</w:t>
      </w:r>
      <w:r w:rsidR="00225C9F" w:rsidRPr="002A251A">
        <w:rPr>
          <w:rFonts w:ascii="Times New Roman" w:hAnsi="Times New Roman"/>
          <w:sz w:val="28"/>
          <w:szCs w:val="28"/>
        </w:rPr>
        <w:t>3</w:t>
      </w:r>
      <w:r w:rsidRPr="002A251A">
        <w:rPr>
          <w:rFonts w:ascii="Times New Roman" w:hAnsi="Times New Roman"/>
          <w:sz w:val="28"/>
          <w:szCs w:val="28"/>
        </w:rPr>
        <w:t xml:space="preserve"> г. = </w:t>
      </w:r>
      <w:r w:rsidR="005603DC" w:rsidRPr="002A251A">
        <w:rPr>
          <w:rFonts w:ascii="Times New Roman" w:hAnsi="Times New Roman"/>
          <w:sz w:val="28"/>
          <w:szCs w:val="28"/>
        </w:rPr>
        <w:t>104</w:t>
      </w:r>
      <w:r w:rsidRPr="002A251A">
        <w:rPr>
          <w:rFonts w:ascii="Times New Roman" w:hAnsi="Times New Roman"/>
          <w:sz w:val="28"/>
          <w:szCs w:val="28"/>
        </w:rPr>
        <w:t xml:space="preserve"> </w:t>
      </w:r>
      <w:r w:rsidR="005603DC" w:rsidRPr="002A251A">
        <w:rPr>
          <w:rFonts w:ascii="Times New Roman" w:hAnsi="Times New Roman"/>
          <w:sz w:val="28"/>
          <w:szCs w:val="28"/>
        </w:rPr>
        <w:t>075</w:t>
      </w:r>
      <w:r w:rsidRPr="002A251A">
        <w:rPr>
          <w:rFonts w:ascii="Times New Roman" w:hAnsi="Times New Roman"/>
          <w:sz w:val="28"/>
          <w:szCs w:val="28"/>
        </w:rPr>
        <w:t xml:space="preserve"> руб. </w:t>
      </w:r>
      <w:r w:rsidR="005603DC" w:rsidRPr="002A251A">
        <w:rPr>
          <w:rFonts w:ascii="Times New Roman" w:hAnsi="Times New Roman"/>
          <w:sz w:val="28"/>
          <w:szCs w:val="28"/>
        </w:rPr>
        <w:t>36</w:t>
      </w:r>
      <w:r w:rsidRPr="002A251A">
        <w:rPr>
          <w:rFonts w:ascii="Times New Roman" w:hAnsi="Times New Roman"/>
          <w:sz w:val="28"/>
          <w:szCs w:val="28"/>
        </w:rPr>
        <w:t xml:space="preserve"> коп.</w:t>
      </w:r>
    </w:p>
    <w:tbl>
      <w:tblPr>
        <w:tblpPr w:leftFromText="180" w:rightFromText="180" w:vertAnchor="text" w:tblpY="1"/>
        <w:tblOverlap w:val="never"/>
        <w:tblW w:w="2144" w:type="dxa"/>
        <w:tblLook w:val="04A0"/>
      </w:tblPr>
      <w:tblGrid>
        <w:gridCol w:w="483"/>
        <w:gridCol w:w="374"/>
        <w:gridCol w:w="1476"/>
      </w:tblGrid>
      <w:tr w:rsidR="007F7E5D" w:rsidRPr="002A251A" w:rsidTr="009D4891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5D" w:rsidRPr="002A251A" w:rsidRDefault="007F7E5D" w:rsidP="00225C9F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2A251A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2A251A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7E5D" w:rsidRPr="002A251A" w:rsidTr="009D4891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2A251A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5D" w:rsidRPr="002A251A" w:rsidRDefault="007F7E5D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2A251A" w:rsidRDefault="005603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hAnsi="Times New Roman"/>
                <w:sz w:val="28"/>
                <w:szCs w:val="28"/>
              </w:rPr>
              <w:t>104 075,36</w:t>
            </w:r>
          </w:p>
        </w:tc>
      </w:tr>
      <w:tr w:rsidR="007F7E5D" w:rsidRPr="002A251A" w:rsidTr="009D4891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2A251A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2A251A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2A251A" w:rsidRDefault="007F7E5D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2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7F7E5D" w:rsidRPr="002A251A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2A251A" w:rsidRDefault="007F7E5D" w:rsidP="0022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 xml:space="preserve">= </w:t>
      </w:r>
      <w:r w:rsidR="005603DC" w:rsidRPr="002A251A">
        <w:rPr>
          <w:rFonts w:ascii="Times New Roman" w:hAnsi="Times New Roman"/>
          <w:sz w:val="28"/>
          <w:szCs w:val="28"/>
        </w:rPr>
        <w:t>6 122</w:t>
      </w:r>
      <w:r w:rsidRPr="002A251A">
        <w:rPr>
          <w:rFonts w:ascii="Times New Roman" w:hAnsi="Times New Roman"/>
          <w:sz w:val="28"/>
          <w:szCs w:val="28"/>
        </w:rPr>
        <w:t xml:space="preserve"> руб. </w:t>
      </w:r>
      <w:r w:rsidR="005603DC" w:rsidRPr="002A251A">
        <w:rPr>
          <w:rFonts w:ascii="Times New Roman" w:hAnsi="Times New Roman"/>
          <w:sz w:val="28"/>
          <w:szCs w:val="28"/>
        </w:rPr>
        <w:t>08</w:t>
      </w:r>
      <w:r w:rsidRPr="002A251A">
        <w:rPr>
          <w:rFonts w:ascii="Times New Roman" w:hAnsi="Times New Roman"/>
          <w:sz w:val="28"/>
          <w:szCs w:val="28"/>
        </w:rPr>
        <w:t xml:space="preserve"> коп.</w:t>
      </w:r>
      <w:bookmarkStart w:id="0" w:name="_GoBack"/>
      <w:bookmarkEnd w:id="0"/>
    </w:p>
    <w:p w:rsidR="00AE71DC" w:rsidRPr="002A251A" w:rsidRDefault="00AE71DC" w:rsidP="00225C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151CD" w:rsidRPr="002A251A" w:rsidRDefault="003151C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2A251A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251A">
        <w:rPr>
          <w:rFonts w:ascii="Times New Roman" w:hAnsi="Times New Roman"/>
          <w:sz w:val="28"/>
          <w:szCs w:val="28"/>
        </w:rPr>
        <w:t xml:space="preserve">Итого: размер иных межбюджетных трансфертов, предоставляемых из бюджета </w:t>
      </w:r>
      <w:r w:rsidR="00112120" w:rsidRPr="002A251A">
        <w:rPr>
          <w:rFonts w:ascii="Times New Roman" w:hAnsi="Times New Roman"/>
          <w:sz w:val="28"/>
          <w:szCs w:val="28"/>
        </w:rPr>
        <w:t>Евстратовского</w:t>
      </w:r>
      <w:r w:rsidRPr="002A251A">
        <w:rPr>
          <w:rFonts w:ascii="Times New Roman" w:hAnsi="Times New Roman"/>
          <w:sz w:val="28"/>
          <w:szCs w:val="28"/>
        </w:rPr>
        <w:t xml:space="preserve"> сельского поселения в бюджет Россошанского муниципального </w:t>
      </w:r>
      <w:r w:rsidR="003151CD" w:rsidRPr="002A251A">
        <w:rPr>
          <w:rFonts w:ascii="Times New Roman" w:hAnsi="Times New Roman"/>
          <w:sz w:val="28"/>
          <w:szCs w:val="28"/>
        </w:rPr>
        <w:t xml:space="preserve"> </w:t>
      </w:r>
      <w:r w:rsidRPr="002A251A">
        <w:rPr>
          <w:rFonts w:ascii="Times New Roman" w:hAnsi="Times New Roman"/>
          <w:sz w:val="28"/>
          <w:szCs w:val="28"/>
        </w:rPr>
        <w:t xml:space="preserve">района, </w:t>
      </w:r>
      <w:r w:rsidR="003151CD" w:rsidRPr="002A251A">
        <w:rPr>
          <w:rFonts w:ascii="Times New Roman" w:hAnsi="Times New Roman"/>
          <w:sz w:val="28"/>
          <w:szCs w:val="28"/>
        </w:rPr>
        <w:t xml:space="preserve"> </w:t>
      </w:r>
      <w:r w:rsidRPr="002A251A">
        <w:rPr>
          <w:rFonts w:ascii="Times New Roman" w:hAnsi="Times New Roman"/>
          <w:sz w:val="28"/>
          <w:szCs w:val="28"/>
        </w:rPr>
        <w:t>на осуществление переданных полномочий в 202</w:t>
      </w:r>
      <w:r w:rsidR="00225C9F" w:rsidRPr="002A251A">
        <w:rPr>
          <w:rFonts w:ascii="Times New Roman" w:hAnsi="Times New Roman"/>
          <w:sz w:val="28"/>
          <w:szCs w:val="28"/>
        </w:rPr>
        <w:t>3</w:t>
      </w:r>
      <w:r w:rsidR="003151CD" w:rsidRPr="002A251A">
        <w:rPr>
          <w:rFonts w:ascii="Times New Roman" w:hAnsi="Times New Roman"/>
          <w:sz w:val="28"/>
          <w:szCs w:val="28"/>
        </w:rPr>
        <w:t xml:space="preserve">г. </w:t>
      </w:r>
      <w:r w:rsidRPr="002A251A">
        <w:rPr>
          <w:rFonts w:ascii="Times New Roman" w:hAnsi="Times New Roman"/>
          <w:sz w:val="28"/>
          <w:szCs w:val="28"/>
        </w:rPr>
        <w:t xml:space="preserve">составляет </w:t>
      </w:r>
      <w:r w:rsidR="00225C9F" w:rsidRPr="002A251A">
        <w:rPr>
          <w:rFonts w:ascii="Times New Roman" w:hAnsi="Times New Roman" w:cs="Times New Roman"/>
          <w:sz w:val="28"/>
          <w:szCs w:val="28"/>
        </w:rPr>
        <w:t>6 122</w:t>
      </w:r>
      <w:r w:rsidRPr="002A251A">
        <w:rPr>
          <w:rFonts w:ascii="Times New Roman" w:hAnsi="Times New Roman" w:cs="Times New Roman"/>
          <w:sz w:val="28"/>
          <w:szCs w:val="28"/>
        </w:rPr>
        <w:t xml:space="preserve"> (</w:t>
      </w:r>
      <w:r w:rsidR="00225C9F" w:rsidRPr="002A251A">
        <w:rPr>
          <w:rFonts w:ascii="Times New Roman" w:hAnsi="Times New Roman" w:cs="Times New Roman"/>
          <w:sz w:val="28"/>
          <w:szCs w:val="28"/>
        </w:rPr>
        <w:t>шесть тысяч сто двадцать два) рубля</w:t>
      </w:r>
      <w:r w:rsidRPr="002A251A">
        <w:rPr>
          <w:rFonts w:ascii="Times New Roman" w:hAnsi="Times New Roman" w:cs="Times New Roman"/>
          <w:sz w:val="28"/>
          <w:szCs w:val="28"/>
        </w:rPr>
        <w:t xml:space="preserve"> </w:t>
      </w:r>
      <w:r w:rsidR="00225C9F" w:rsidRPr="002A251A">
        <w:rPr>
          <w:rFonts w:ascii="Times New Roman" w:hAnsi="Times New Roman" w:cs="Times New Roman"/>
          <w:sz w:val="28"/>
          <w:szCs w:val="28"/>
        </w:rPr>
        <w:t>08</w:t>
      </w:r>
      <w:r w:rsidRPr="002A251A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2A251A">
        <w:rPr>
          <w:rFonts w:ascii="Times New Roman" w:hAnsi="Times New Roman"/>
          <w:sz w:val="28"/>
          <w:szCs w:val="28"/>
        </w:rPr>
        <w:t>.</w:t>
      </w:r>
    </w:p>
    <w:p w:rsidR="00AE71DC" w:rsidRPr="002A251A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2A251A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AE71DC" w:rsidRPr="00BC2E24" w:rsidTr="00136B86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2A251A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51A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AE71DC" w:rsidRPr="002A251A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1DC" w:rsidRPr="002A251A" w:rsidRDefault="00225C9F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51A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  <w:proofErr w:type="spellEnd"/>
          </w:p>
          <w:p w:rsidR="00AE71DC" w:rsidRPr="002A251A" w:rsidRDefault="00E74E40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5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2A251A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2A251A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51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12120" w:rsidRPr="002A251A">
              <w:rPr>
                <w:rFonts w:ascii="Times New Roman" w:hAnsi="Times New Roman"/>
                <w:sz w:val="28"/>
                <w:szCs w:val="28"/>
              </w:rPr>
              <w:t>Евстратовского</w:t>
            </w:r>
            <w:r w:rsidRPr="002A251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E71DC" w:rsidRPr="00BC2E24" w:rsidRDefault="00225C9F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51A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36B86" w:rsidRPr="002A251A">
              <w:rPr>
                <w:rFonts w:ascii="Times New Roman" w:hAnsi="Times New Roman"/>
                <w:sz w:val="28"/>
                <w:szCs w:val="28"/>
              </w:rPr>
              <w:t>Н.А.Варава</w:t>
            </w:r>
            <w:r w:rsidRPr="00BC2E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E71DC" w:rsidRPr="00BC2E24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1DC" w:rsidRPr="00360114" w:rsidRDefault="00AE71DC" w:rsidP="00225C9F">
      <w:pPr>
        <w:spacing w:line="240" w:lineRule="atLeast"/>
        <w:jc w:val="right"/>
        <w:rPr>
          <w:sz w:val="28"/>
          <w:szCs w:val="28"/>
        </w:rPr>
      </w:pPr>
    </w:p>
    <w:p w:rsidR="00627A9C" w:rsidRDefault="00627A9C" w:rsidP="00225C9F">
      <w:pPr>
        <w:spacing w:line="240" w:lineRule="atLeast"/>
      </w:pPr>
    </w:p>
    <w:sectPr w:rsidR="00627A9C" w:rsidSect="0005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DC"/>
    <w:rsid w:val="00044222"/>
    <w:rsid w:val="00101874"/>
    <w:rsid w:val="00102731"/>
    <w:rsid w:val="00112120"/>
    <w:rsid w:val="00136B86"/>
    <w:rsid w:val="001C7B27"/>
    <w:rsid w:val="001D3C73"/>
    <w:rsid w:val="00225C9F"/>
    <w:rsid w:val="002A251A"/>
    <w:rsid w:val="002E71ED"/>
    <w:rsid w:val="003151CD"/>
    <w:rsid w:val="0031619D"/>
    <w:rsid w:val="00356036"/>
    <w:rsid w:val="00393EB9"/>
    <w:rsid w:val="0045197A"/>
    <w:rsid w:val="004C2D6C"/>
    <w:rsid w:val="005603DC"/>
    <w:rsid w:val="005B4F07"/>
    <w:rsid w:val="005C070E"/>
    <w:rsid w:val="006125E9"/>
    <w:rsid w:val="00627A9C"/>
    <w:rsid w:val="00651C15"/>
    <w:rsid w:val="00674713"/>
    <w:rsid w:val="006D43C2"/>
    <w:rsid w:val="006E1222"/>
    <w:rsid w:val="007A6306"/>
    <w:rsid w:val="007F7E5D"/>
    <w:rsid w:val="00852B54"/>
    <w:rsid w:val="00886F11"/>
    <w:rsid w:val="008D43AC"/>
    <w:rsid w:val="00912B3B"/>
    <w:rsid w:val="0093560C"/>
    <w:rsid w:val="00985321"/>
    <w:rsid w:val="00A6765B"/>
    <w:rsid w:val="00AE71DC"/>
    <w:rsid w:val="00B143C0"/>
    <w:rsid w:val="00B359F2"/>
    <w:rsid w:val="00B7721F"/>
    <w:rsid w:val="00BA49C8"/>
    <w:rsid w:val="00BC700D"/>
    <w:rsid w:val="00BE3C97"/>
    <w:rsid w:val="00C011A2"/>
    <w:rsid w:val="00C14872"/>
    <w:rsid w:val="00C51F2A"/>
    <w:rsid w:val="00CA6928"/>
    <w:rsid w:val="00CE2E75"/>
    <w:rsid w:val="00D36D40"/>
    <w:rsid w:val="00DC5743"/>
    <w:rsid w:val="00E223D5"/>
    <w:rsid w:val="00E74E40"/>
    <w:rsid w:val="00E862AA"/>
    <w:rsid w:val="00EC34CB"/>
    <w:rsid w:val="00F22C0E"/>
    <w:rsid w:val="00F24EA3"/>
    <w:rsid w:val="00F25F33"/>
    <w:rsid w:val="00FD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E71D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E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E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EC74-5C53-4402-AD25-679A9FD0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10</cp:revision>
  <cp:lastPrinted>2022-06-27T11:02:00Z</cp:lastPrinted>
  <dcterms:created xsi:type="dcterms:W3CDTF">2023-01-17T06:10:00Z</dcterms:created>
  <dcterms:modified xsi:type="dcterms:W3CDTF">2023-02-10T13:36:00Z</dcterms:modified>
</cp:coreProperties>
</file>